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A6" w:rsidRDefault="007C5CA6" w:rsidP="007C5CA6">
      <w:pPr>
        <w:spacing w:after="0" w:line="240" w:lineRule="auto"/>
        <w:jc w:val="both"/>
        <w:outlineLvl w:val="0"/>
        <w:rPr>
          <w:rFonts w:cs="Miriam Fixed"/>
          <w:color w:val="000000" w:themeColor="text1"/>
          <w:sz w:val="24"/>
          <w:szCs w:val="24"/>
        </w:rPr>
      </w:pPr>
    </w:p>
    <w:p w:rsidR="007C5CA6" w:rsidRDefault="007C5CA6" w:rsidP="007C5CA6">
      <w:pPr>
        <w:spacing w:after="0" w:line="240" w:lineRule="auto"/>
        <w:jc w:val="both"/>
        <w:outlineLvl w:val="0"/>
        <w:rPr>
          <w:rFonts w:cs="Miriam Fixed"/>
          <w:color w:val="000000" w:themeColor="text1"/>
          <w:sz w:val="24"/>
          <w:szCs w:val="24"/>
        </w:rPr>
      </w:pPr>
    </w:p>
    <w:p w:rsidR="007C5CA6" w:rsidRPr="00246CF8" w:rsidRDefault="007C5CA6" w:rsidP="007C5CA6">
      <w:pPr>
        <w:spacing w:after="0" w:line="240" w:lineRule="auto"/>
        <w:jc w:val="both"/>
        <w:outlineLvl w:val="0"/>
        <w:rPr>
          <w:rFonts w:cs="Miriam Fixed"/>
          <w:color w:val="000000" w:themeColor="text1"/>
          <w:sz w:val="24"/>
          <w:szCs w:val="24"/>
        </w:rPr>
      </w:pPr>
      <w:r w:rsidRPr="00246CF8">
        <w:rPr>
          <w:rFonts w:cs="Miriam Fixed"/>
          <w:color w:val="000000" w:themeColor="text1"/>
          <w:sz w:val="24"/>
          <w:szCs w:val="24"/>
        </w:rPr>
        <w:t xml:space="preserve">Tallinna Keskraamatukogu </w:t>
      </w:r>
    </w:p>
    <w:p w:rsidR="007C5CA6" w:rsidRPr="00246CF8" w:rsidRDefault="007C5CA6" w:rsidP="007C5CA6">
      <w:pPr>
        <w:spacing w:after="0" w:line="240" w:lineRule="auto"/>
        <w:rPr>
          <w:b/>
        </w:rPr>
      </w:pPr>
      <w:r w:rsidRPr="00246CF8">
        <w:rPr>
          <w:b/>
          <w:sz w:val="24"/>
          <w:szCs w:val="24"/>
        </w:rPr>
        <w:t>Lugeja avaldus innovatsioonilabori kasutamiseks</w:t>
      </w:r>
      <w:r w:rsidRPr="00246CF8">
        <w:rPr>
          <w:b/>
          <w:sz w:val="32"/>
          <w:szCs w:val="32"/>
          <w:vertAlign w:val="superscript"/>
        </w:rPr>
        <w:t>*</w:t>
      </w:r>
      <w:r w:rsidRPr="00246CF8">
        <w:rPr>
          <w:b/>
        </w:rPr>
        <w:br/>
      </w:r>
    </w:p>
    <w:p w:rsidR="007C5CA6" w:rsidRPr="00246CF8" w:rsidRDefault="007C5CA6" w:rsidP="007C5CA6">
      <w:pPr>
        <w:spacing w:before="120" w:after="120" w:line="240" w:lineRule="auto"/>
        <w:jc w:val="both"/>
        <w:outlineLvl w:val="0"/>
        <w:rPr>
          <w:rFonts w:cs="Miriam Fixed"/>
          <w:b/>
          <w:color w:val="000000" w:themeColor="text1"/>
          <w:sz w:val="26"/>
          <w:szCs w:val="26"/>
        </w:rPr>
      </w:pPr>
      <w:r w:rsidRPr="00246CF8">
        <w:rPr>
          <w:rFonts w:cs="Miriam Fixed"/>
          <w:b/>
          <w:color w:val="000000" w:themeColor="text1"/>
          <w:sz w:val="26"/>
          <w:szCs w:val="26"/>
          <w:u w:val="single"/>
        </w:rPr>
        <w:t>Lugeja andmed</w:t>
      </w:r>
      <w:r w:rsidRPr="00246CF8">
        <w:rPr>
          <w:rFonts w:cs="Miriam Fixed"/>
          <w:b/>
          <w:color w:val="000000" w:themeColor="text1"/>
          <w:sz w:val="26"/>
          <w:szCs w:val="26"/>
        </w:rPr>
        <w:t xml:space="preserve"> </w:t>
      </w:r>
    </w:p>
    <w:tbl>
      <w:tblPr>
        <w:tblStyle w:val="Kontuurtabel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7C5CA6" w:rsidRPr="00246CF8" w:rsidTr="00B41DC6">
        <w:trPr>
          <w:trHeight w:hRule="exact" w:val="397"/>
        </w:trPr>
        <w:tc>
          <w:tcPr>
            <w:tcW w:w="2518" w:type="dxa"/>
            <w:vAlign w:val="bottom"/>
          </w:tcPr>
          <w:p w:rsidR="007C5CA6" w:rsidRPr="00246CF8" w:rsidRDefault="007C5CA6" w:rsidP="00B41DC6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  <w:r w:rsidRPr="00246CF8">
              <w:rPr>
                <w:rFonts w:cs="Miriam Fixed"/>
                <w:color w:val="000000" w:themeColor="text1"/>
                <w:sz w:val="24"/>
                <w:szCs w:val="24"/>
              </w:rPr>
              <w:t>ees- ja perekonnanimi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7C5CA6" w:rsidRPr="00246CF8" w:rsidRDefault="007C5CA6" w:rsidP="00B41DC6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</w:p>
        </w:tc>
      </w:tr>
      <w:tr w:rsidR="007C5CA6" w:rsidRPr="00246CF8" w:rsidTr="00B41DC6">
        <w:trPr>
          <w:trHeight w:hRule="exact" w:val="397"/>
        </w:trPr>
        <w:tc>
          <w:tcPr>
            <w:tcW w:w="2518" w:type="dxa"/>
            <w:vAlign w:val="bottom"/>
          </w:tcPr>
          <w:p w:rsidR="007C5CA6" w:rsidRPr="00246CF8" w:rsidRDefault="007C5CA6" w:rsidP="00B41DC6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  <w:r w:rsidRPr="00246CF8">
              <w:rPr>
                <w:rFonts w:cs="Miriam Fixed"/>
                <w:color w:val="000000" w:themeColor="text1"/>
                <w:sz w:val="24"/>
                <w:szCs w:val="24"/>
              </w:rPr>
              <w:t>isikukood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7C5CA6" w:rsidRPr="00246CF8" w:rsidRDefault="007C5CA6" w:rsidP="00B41DC6">
            <w:pPr>
              <w:jc w:val="both"/>
              <w:rPr>
                <w:rFonts w:cs="Miriam Fixed"/>
                <w:color w:val="000000" w:themeColor="text1"/>
                <w:sz w:val="24"/>
                <w:szCs w:val="24"/>
              </w:rPr>
            </w:pPr>
          </w:p>
        </w:tc>
      </w:tr>
    </w:tbl>
    <w:p w:rsidR="007C5CA6" w:rsidRPr="00246CF8" w:rsidRDefault="007C5CA6" w:rsidP="007C5CA6">
      <w:pPr>
        <w:spacing w:after="0" w:line="240" w:lineRule="auto"/>
        <w:rPr>
          <w:b/>
        </w:rPr>
      </w:pPr>
    </w:p>
    <w:p w:rsidR="007C5CA6" w:rsidRPr="00246CF8" w:rsidRDefault="007C5CA6" w:rsidP="007C5CA6">
      <w:pPr>
        <w:spacing w:after="0" w:line="240" w:lineRule="auto"/>
        <w:rPr>
          <w:rFonts w:ascii="Calibri" w:hAnsi="Calibri"/>
          <w:noProof/>
        </w:rPr>
      </w:pPr>
      <w:r w:rsidRPr="00246CF8">
        <w:rPr>
          <w:rFonts w:ascii="Calibri" w:hAnsi="Calibri"/>
          <w:noProof/>
        </w:rPr>
        <w:t>Soovin kasutada Kännukuke raamatukogu innovatsioonilabori seadmeid ja materjale.</w:t>
      </w:r>
    </w:p>
    <w:p w:rsidR="007C5CA6" w:rsidRPr="00246CF8" w:rsidRDefault="007C5CA6" w:rsidP="007C5CA6">
      <w:pPr>
        <w:spacing w:after="0" w:line="240" w:lineRule="auto"/>
        <w:rPr>
          <w:rFonts w:ascii="Calibri" w:hAnsi="Calibri"/>
          <w:noProof/>
        </w:rPr>
      </w:pPr>
    </w:p>
    <w:p w:rsidR="007C5CA6" w:rsidRPr="00246CF8" w:rsidRDefault="007C5CA6" w:rsidP="007C5CA6">
      <w:pPr>
        <w:spacing w:after="0" w:line="240" w:lineRule="auto"/>
        <w:rPr>
          <w:rFonts w:ascii="Calibri" w:hAnsi="Calibri"/>
          <w:noProof/>
        </w:rPr>
      </w:pPr>
    </w:p>
    <w:p w:rsidR="007C5CA6" w:rsidRDefault="007C5CA6" w:rsidP="007C5CA6">
      <w:pPr>
        <w:spacing w:after="0" w:line="240" w:lineRule="auto"/>
        <w:rPr>
          <w:rFonts w:ascii="Calibri" w:hAnsi="Calibri"/>
          <w:noProof/>
        </w:rPr>
      </w:pPr>
      <w:r w:rsidRPr="00246CF8">
        <w:rPr>
          <w:rFonts w:ascii="Calibri" w:hAnsi="Calibri"/>
          <w:noProof/>
        </w:rPr>
        <w:t xml:space="preserve">Kinnitan (märkige kasti </w:t>
      </w:r>
      <w:r w:rsidRPr="00246CF8">
        <w:rPr>
          <w:rFonts w:ascii="Calibri" w:hAnsi="Calibri"/>
        </w:rPr>
        <w:t>„</w:t>
      </w:r>
      <w:r w:rsidRPr="00246CF8">
        <w:rPr>
          <w:rFonts w:ascii="Calibri" w:hAnsi="Calibri"/>
          <w:b/>
        </w:rPr>
        <w:t>X</w:t>
      </w:r>
      <w:r w:rsidRPr="00246CF8">
        <w:rPr>
          <w:rFonts w:ascii="Calibri" w:hAnsi="Calibri"/>
        </w:rPr>
        <w:t>“)</w:t>
      </w:r>
      <w:r w:rsidRPr="00246CF8">
        <w:rPr>
          <w:rFonts w:ascii="Calibri" w:hAnsi="Calibri"/>
          <w:noProof/>
        </w:rPr>
        <w:t>, et:</w:t>
      </w:r>
    </w:p>
    <w:p w:rsidR="007C5CA6" w:rsidRDefault="007C5CA6" w:rsidP="007C5CA6">
      <w:pPr>
        <w:spacing w:after="0" w:line="240" w:lineRule="auto"/>
        <w:rPr>
          <w:rFonts w:ascii="Calibri" w:hAnsi="Calibri"/>
          <w:noProof/>
        </w:rPr>
      </w:pPr>
    </w:p>
    <w:tbl>
      <w:tblPr>
        <w:tblStyle w:val="Kontuurtabel"/>
        <w:tblW w:w="10031" w:type="dxa"/>
        <w:tblLook w:val="04A0"/>
      </w:tblPr>
      <w:tblGrid>
        <w:gridCol w:w="817"/>
        <w:gridCol w:w="9214"/>
      </w:tblGrid>
      <w:tr w:rsidR="007C5CA6" w:rsidTr="00B41DC6">
        <w:tc>
          <w:tcPr>
            <w:tcW w:w="817" w:type="dxa"/>
            <w:shd w:val="clear" w:color="auto" w:fill="F2F2F2" w:themeFill="background1" w:themeFillShade="F2"/>
          </w:tcPr>
          <w:p w:rsidR="007C5CA6" w:rsidRDefault="007C5CA6" w:rsidP="00B41DC6">
            <w:pPr>
              <w:rPr>
                <w:rFonts w:ascii="Calibri" w:hAnsi="Calibri"/>
                <w:noProof/>
              </w:rPr>
            </w:pPr>
          </w:p>
        </w:tc>
        <w:tc>
          <w:tcPr>
            <w:tcW w:w="9214" w:type="dxa"/>
          </w:tcPr>
          <w:p w:rsidR="007C5CA6" w:rsidRDefault="007C5CA6" w:rsidP="00B41DC6">
            <w:pPr>
              <w:rPr>
                <w:rFonts w:ascii="Calibri" w:hAnsi="Calibri"/>
                <w:noProof/>
              </w:rPr>
            </w:pPr>
            <w:r>
              <w:t>olen tutvunud  raamatukogu käskkirjadega „Innovatsioonilabori kasutamine“ ja „I</w:t>
            </w:r>
            <w:r w:rsidRPr="00B76B11">
              <w:rPr>
                <w:color w:val="000000" w:themeColor="text1"/>
              </w:rPr>
              <w:t xml:space="preserve">nnovatsioonilabori </w:t>
            </w:r>
            <w:r>
              <w:rPr>
                <w:color w:val="000000" w:themeColor="text1"/>
              </w:rPr>
              <w:t>seadmete</w:t>
            </w:r>
            <w:r w:rsidRPr="00B76B11">
              <w:rPr>
                <w:color w:val="000000" w:themeColor="text1"/>
              </w:rPr>
              <w:t xml:space="preserve"> kasut</w:t>
            </w:r>
            <w:r>
              <w:rPr>
                <w:color w:val="000000" w:themeColor="text1"/>
              </w:rPr>
              <w:t>us- ja</w:t>
            </w:r>
            <w:r w:rsidRPr="00B76B11">
              <w:rPr>
                <w:color w:val="000000" w:themeColor="text1"/>
              </w:rPr>
              <w:t xml:space="preserve"> ohutusjuhend</w:t>
            </w:r>
            <w:r>
              <w:rPr>
                <w:color w:val="000000" w:themeColor="text1"/>
              </w:rPr>
              <w:t>“ ning kohustun neid järgima.</w:t>
            </w:r>
          </w:p>
        </w:tc>
      </w:tr>
    </w:tbl>
    <w:p w:rsidR="007C5CA6" w:rsidRDefault="007C5CA6" w:rsidP="007C5CA6">
      <w:pPr>
        <w:spacing w:after="0" w:line="240" w:lineRule="auto"/>
        <w:rPr>
          <w:rFonts w:ascii="Calibri" w:hAnsi="Calibri"/>
          <w:noProof/>
        </w:rPr>
      </w:pPr>
    </w:p>
    <w:p w:rsidR="007C5CA6" w:rsidRDefault="007C5CA6" w:rsidP="007C5CA6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Olen saanud koolituse, mille raames tutvustas raamatukoguhoidja järgmiste seadmete kasutamist (märkige kasti </w:t>
      </w:r>
      <w:r w:rsidRPr="001E2494">
        <w:rPr>
          <w:rFonts w:ascii="Calibri" w:hAnsi="Calibri"/>
        </w:rPr>
        <w:t>„</w:t>
      </w:r>
      <w:r w:rsidRPr="00B70BD9">
        <w:rPr>
          <w:rFonts w:ascii="Calibri" w:hAnsi="Calibri"/>
          <w:b/>
        </w:rPr>
        <w:t>X</w:t>
      </w:r>
      <w:r w:rsidRPr="001E2494">
        <w:rPr>
          <w:rFonts w:ascii="Calibri" w:hAnsi="Calibri"/>
        </w:rPr>
        <w:t>“</w:t>
      </w:r>
      <w:r>
        <w:rPr>
          <w:rFonts w:ascii="Calibri" w:hAnsi="Calibri"/>
        </w:rPr>
        <w:t>)</w:t>
      </w:r>
      <w:r>
        <w:rPr>
          <w:rFonts w:ascii="Calibri" w:hAnsi="Calibri"/>
          <w:noProof/>
        </w:rPr>
        <w:t>:</w:t>
      </w:r>
    </w:p>
    <w:p w:rsidR="007C5CA6" w:rsidRDefault="007C5CA6" w:rsidP="007C5CA6">
      <w:pPr>
        <w:spacing w:after="0" w:line="240" w:lineRule="auto"/>
        <w:rPr>
          <w:rFonts w:ascii="Calibri" w:hAnsi="Calibri"/>
          <w:noProof/>
        </w:rPr>
      </w:pPr>
    </w:p>
    <w:tbl>
      <w:tblPr>
        <w:tblStyle w:val="Kontuurtabel"/>
        <w:tblW w:w="3227" w:type="dxa"/>
        <w:tblLook w:val="04A0"/>
      </w:tblPr>
      <w:tblGrid>
        <w:gridCol w:w="564"/>
        <w:gridCol w:w="2663"/>
      </w:tblGrid>
      <w:tr w:rsidR="007C5CA6" w:rsidRPr="00E3676A" w:rsidTr="00B41DC6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A6" w:rsidRPr="00E3676A" w:rsidRDefault="007C5CA6" w:rsidP="00B41DC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7C5CA6" w:rsidRPr="00E3676A" w:rsidRDefault="007C5CA6" w:rsidP="00B41D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3D-printer</w:t>
            </w:r>
          </w:p>
        </w:tc>
      </w:tr>
      <w:tr w:rsidR="007C5CA6" w:rsidRPr="007F7A8B" w:rsidTr="00B41DC6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C5CA6" w:rsidRPr="007F7A8B" w:rsidRDefault="007C5CA6" w:rsidP="00B41DC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C5CA6" w:rsidRPr="007F7A8B" w:rsidRDefault="007C5CA6" w:rsidP="00B41D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graafikalaud</w:t>
            </w:r>
          </w:p>
        </w:tc>
      </w:tr>
      <w:tr w:rsidR="007C5CA6" w:rsidRPr="007F7A8B" w:rsidTr="00B41DC6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C5CA6" w:rsidRPr="007F7A8B" w:rsidRDefault="007C5CA6" w:rsidP="00B41DC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C5CA6" w:rsidRPr="007F7A8B" w:rsidRDefault="007C5CA6" w:rsidP="00B41D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kilelõikur</w:t>
            </w:r>
          </w:p>
        </w:tc>
      </w:tr>
      <w:tr w:rsidR="007C5CA6" w:rsidRPr="007F7A8B" w:rsidTr="00B41DC6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C5CA6" w:rsidRPr="007F7A8B" w:rsidRDefault="007C5CA6" w:rsidP="00B41DC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C5CA6" w:rsidRPr="007F7A8B" w:rsidRDefault="007C5CA6" w:rsidP="00B41D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termopress</w:t>
            </w:r>
          </w:p>
        </w:tc>
      </w:tr>
      <w:tr w:rsidR="007C5CA6" w:rsidRPr="007F7A8B" w:rsidTr="00B41DC6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C5CA6" w:rsidRPr="007F7A8B" w:rsidRDefault="007C5CA6" w:rsidP="00B41DC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C5CA6" w:rsidRPr="007F7A8B" w:rsidRDefault="007C5CA6" w:rsidP="00B41D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märgipress</w:t>
            </w:r>
          </w:p>
        </w:tc>
      </w:tr>
      <w:tr w:rsidR="007C5CA6" w:rsidRPr="007F7A8B" w:rsidTr="00B41DC6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C5CA6" w:rsidRPr="007F7A8B" w:rsidRDefault="007C5CA6" w:rsidP="00B41DC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C5CA6" w:rsidRDefault="007C5CA6" w:rsidP="00B41DC6">
            <w:pPr>
              <w:rPr>
                <w:rFonts w:cs="Arial"/>
                <w:sz w:val="24"/>
                <w:szCs w:val="24"/>
              </w:rPr>
            </w:pPr>
          </w:p>
        </w:tc>
      </w:tr>
      <w:tr w:rsidR="007C5CA6" w:rsidRPr="007F7A8B" w:rsidTr="00B41DC6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C5CA6" w:rsidRPr="007F7A8B" w:rsidRDefault="007C5CA6" w:rsidP="00B41DC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C5CA6" w:rsidRDefault="007C5CA6" w:rsidP="00B41DC6">
            <w:pPr>
              <w:rPr>
                <w:rFonts w:cs="Arial"/>
                <w:sz w:val="24"/>
                <w:szCs w:val="24"/>
              </w:rPr>
            </w:pPr>
          </w:p>
        </w:tc>
      </w:tr>
      <w:tr w:rsidR="007C5CA6" w:rsidRPr="007F7A8B" w:rsidTr="00B41DC6">
        <w:trPr>
          <w:trHeight w:val="31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7C5CA6" w:rsidRPr="007F7A8B" w:rsidRDefault="007C5CA6" w:rsidP="00B41DC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C5CA6" w:rsidRDefault="007C5CA6" w:rsidP="00B41DC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C5CA6" w:rsidRDefault="007C5CA6" w:rsidP="007C5CA6">
      <w:pPr>
        <w:spacing w:after="0" w:line="240" w:lineRule="auto"/>
        <w:rPr>
          <w:rFonts w:ascii="Calibri" w:hAnsi="Calibri"/>
          <w:noProof/>
        </w:rPr>
      </w:pPr>
    </w:p>
    <w:p w:rsidR="007C5CA6" w:rsidRDefault="007C5CA6" w:rsidP="007C5CA6">
      <w:pPr>
        <w:spacing w:after="0" w:line="240" w:lineRule="auto"/>
        <w:rPr>
          <w:rFonts w:ascii="Calibri" w:hAnsi="Calibri"/>
          <w:noProof/>
        </w:rPr>
      </w:pPr>
    </w:p>
    <w:p w:rsidR="007C5CA6" w:rsidRDefault="007C5CA6" w:rsidP="007C5CA6">
      <w:pPr>
        <w:spacing w:after="0" w:line="240" w:lineRule="auto"/>
        <w:rPr>
          <w:rFonts w:ascii="Calibri" w:hAnsi="Calibri"/>
          <w:noProof/>
        </w:rPr>
      </w:pPr>
    </w:p>
    <w:tbl>
      <w:tblPr>
        <w:tblStyle w:val="Kontuurtabel"/>
        <w:tblW w:w="10031" w:type="dxa"/>
        <w:tblLook w:val="04A0"/>
      </w:tblPr>
      <w:tblGrid>
        <w:gridCol w:w="6629"/>
        <w:gridCol w:w="3402"/>
      </w:tblGrid>
      <w:tr w:rsidR="007C5CA6" w:rsidTr="00B41DC6">
        <w:trPr>
          <w:trHeight w:val="510"/>
        </w:trPr>
        <w:tc>
          <w:tcPr>
            <w:tcW w:w="6629" w:type="dxa"/>
            <w:vAlign w:val="center"/>
          </w:tcPr>
          <w:p w:rsidR="007C5CA6" w:rsidRPr="00C54E13" w:rsidRDefault="007C5CA6" w:rsidP="00B41DC6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  <w:r>
              <w:rPr>
                <w:rFonts w:cs="Miriam Fixed"/>
                <w:color w:val="000000" w:themeColor="text1"/>
                <w:sz w:val="24"/>
                <w:szCs w:val="24"/>
              </w:rPr>
              <w:t>Lugeja a</w:t>
            </w:r>
            <w:r w:rsidRPr="00C54E13">
              <w:rPr>
                <w:rFonts w:cs="Miriam Fixed"/>
                <w:color w:val="000000" w:themeColor="text1"/>
                <w:sz w:val="24"/>
                <w:szCs w:val="24"/>
              </w:rPr>
              <w:t>llkiri</w:t>
            </w:r>
          </w:p>
        </w:tc>
        <w:tc>
          <w:tcPr>
            <w:tcW w:w="3402" w:type="dxa"/>
            <w:vAlign w:val="center"/>
          </w:tcPr>
          <w:p w:rsidR="007C5CA6" w:rsidRPr="00C54E13" w:rsidRDefault="007C5CA6" w:rsidP="00B41DC6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  <w:r>
              <w:rPr>
                <w:rFonts w:cs="Miriam Fixed"/>
                <w:color w:val="000000" w:themeColor="text1"/>
                <w:sz w:val="24"/>
                <w:szCs w:val="24"/>
              </w:rPr>
              <w:t>Kuupäev</w:t>
            </w:r>
          </w:p>
        </w:tc>
      </w:tr>
      <w:tr w:rsidR="007C5CA6" w:rsidRPr="00C54E13" w:rsidTr="00B41DC6">
        <w:trPr>
          <w:trHeight w:val="510"/>
        </w:trPr>
        <w:tc>
          <w:tcPr>
            <w:tcW w:w="10031" w:type="dxa"/>
            <w:gridSpan w:val="2"/>
            <w:vAlign w:val="center"/>
          </w:tcPr>
          <w:p w:rsidR="007C5CA6" w:rsidRPr="00C54E13" w:rsidRDefault="007C5CA6" w:rsidP="00B41DC6">
            <w:pPr>
              <w:rPr>
                <w:rFonts w:cs="Miriam Fixed"/>
                <w:color w:val="000000" w:themeColor="text1"/>
                <w:sz w:val="24"/>
                <w:szCs w:val="24"/>
              </w:rPr>
            </w:pPr>
            <w:r>
              <w:rPr>
                <w:rFonts w:cs="Miriam Fixed"/>
                <w:color w:val="000000" w:themeColor="text1"/>
                <w:sz w:val="24"/>
                <w:szCs w:val="24"/>
              </w:rPr>
              <w:t>Lugeja ees- ja perekonnanimi</w:t>
            </w:r>
          </w:p>
        </w:tc>
      </w:tr>
    </w:tbl>
    <w:p w:rsidR="007C5CA6" w:rsidRDefault="007C5CA6" w:rsidP="007C5CA6">
      <w:pPr>
        <w:rPr>
          <w:rFonts w:cs="Miriam Fixed"/>
          <w:b/>
          <w:color w:val="000000" w:themeColor="text1"/>
        </w:rPr>
      </w:pPr>
    </w:p>
    <w:p w:rsidR="007C5CA6" w:rsidRPr="00246CF8" w:rsidRDefault="007C5CA6" w:rsidP="007C5CA6">
      <w:pPr>
        <w:rPr>
          <w:rFonts w:cs="Arial"/>
          <w:b/>
          <w:color w:val="000000" w:themeColor="text1"/>
        </w:rPr>
      </w:pPr>
      <w:r w:rsidRPr="00246CF8">
        <w:rPr>
          <w:b/>
          <w:sz w:val="36"/>
          <w:szCs w:val="36"/>
          <w:vertAlign w:val="superscript"/>
        </w:rPr>
        <w:t>*</w:t>
      </w:r>
      <w:r w:rsidRPr="00246CF8">
        <w:rPr>
          <w:sz w:val="24"/>
          <w:szCs w:val="24"/>
        </w:rPr>
        <w:t xml:space="preserve">Lapsel, </w:t>
      </w:r>
      <w:r w:rsidRPr="00246CF8">
        <w:rPr>
          <w:sz w:val="24"/>
          <w:szCs w:val="24"/>
          <w:vertAlign w:val="superscript"/>
        </w:rPr>
        <w:t xml:space="preserve"> </w:t>
      </w:r>
      <w:r w:rsidRPr="00246CF8">
        <w:rPr>
          <w:sz w:val="24"/>
          <w:szCs w:val="24"/>
        </w:rPr>
        <w:t xml:space="preserve">12‒17-aastasel lugejal, tuleb innovatsioonilabori kasutajaks registreerimiseks  lisaks sellele avaldusele esitada vanema „Nõusolek innovatsioonilabori kasutamiseks“. </w:t>
      </w:r>
    </w:p>
    <w:p w:rsidR="007C5CA6" w:rsidRPr="00246CF8" w:rsidRDefault="007C5CA6" w:rsidP="007C5CA6">
      <w:pPr>
        <w:spacing w:after="0" w:line="240" w:lineRule="auto"/>
      </w:pPr>
      <w:r w:rsidRPr="00246CF8">
        <w:rPr>
          <w:rFonts w:cs="Arial"/>
          <w:b/>
          <w:color w:val="000000" w:themeColor="text1"/>
        </w:rPr>
        <w:t>Raamatukogu info.</w:t>
      </w:r>
    </w:p>
    <w:p w:rsidR="007C5CA6" w:rsidRPr="00246CF8" w:rsidRDefault="007C5CA6" w:rsidP="007C5CA6">
      <w:pPr>
        <w:spacing w:after="0" w:line="240" w:lineRule="auto"/>
        <w:rPr>
          <w:rFonts w:cs="Calibri"/>
        </w:rPr>
      </w:pPr>
      <w:r w:rsidRPr="00246CF8">
        <w:t xml:space="preserve">Selle avalduse alusel registreerib raamatukogu lugeja innovatsioonilabori kasutajaks. Lugeja saab </w:t>
      </w:r>
      <w:r w:rsidRPr="00246CF8">
        <w:rPr>
          <w:rFonts w:cs="Calibri"/>
        </w:rPr>
        <w:t xml:space="preserve">innovatsioonilabori kasutamise õiguse üheks aastaks, arvates „Avalduse innovatsioonilabori kasutamiseks“  allkirjastamise kuupäevast.   </w:t>
      </w:r>
    </w:p>
    <w:p w:rsidR="007C5CA6" w:rsidRPr="00246CF8" w:rsidRDefault="007C5CA6" w:rsidP="007C5CA6">
      <w:pPr>
        <w:spacing w:after="0" w:line="240" w:lineRule="auto"/>
        <w:rPr>
          <w:rFonts w:cs="Calibri"/>
        </w:rPr>
      </w:pPr>
    </w:p>
    <w:p w:rsidR="007C5CA6" w:rsidRPr="00246CF8" w:rsidRDefault="007C5CA6" w:rsidP="007C5CA6">
      <w:pPr>
        <w:spacing w:after="0" w:line="240" w:lineRule="auto"/>
        <w:rPr>
          <w:rFonts w:cs="Arial"/>
        </w:rPr>
      </w:pPr>
      <w:r w:rsidRPr="00246CF8">
        <w:rPr>
          <w:rFonts w:cs="Arial"/>
        </w:rPr>
        <w:t>R</w:t>
      </w:r>
      <w:r w:rsidRPr="00246CF8">
        <w:t>aamatukogu annab võlgniku, lapse puhul vanema, isikuandmed ja võlaandmed üle krediidiinfo teenuse osutajale võla raamatukogule sissenõudmiseks.</w:t>
      </w:r>
    </w:p>
    <w:p w:rsidR="007C5CA6" w:rsidRPr="00246CF8" w:rsidRDefault="007C5CA6" w:rsidP="007C5CA6">
      <w:pPr>
        <w:rPr>
          <w:rFonts w:cs="Calibri"/>
          <w:sz w:val="24"/>
          <w:szCs w:val="24"/>
        </w:rPr>
      </w:pPr>
    </w:p>
    <w:p w:rsidR="00163E8C" w:rsidRPr="007C5CA6" w:rsidRDefault="00163E8C" w:rsidP="007C5CA6"/>
    <w:sectPr w:rsidR="00163E8C" w:rsidRPr="007C5CA6" w:rsidSect="00E73EC5">
      <w:footerReference w:type="default" r:id="rId7"/>
      <w:pgSz w:w="11906" w:h="16838" w:code="9"/>
      <w:pgMar w:top="397" w:right="1134" w:bottom="39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6D" w:rsidRDefault="00D5326D" w:rsidP="00163E8C">
      <w:pPr>
        <w:spacing w:after="0" w:line="240" w:lineRule="auto"/>
      </w:pPr>
      <w:r>
        <w:separator/>
      </w:r>
    </w:p>
  </w:endnote>
  <w:endnote w:type="continuationSeparator" w:id="0">
    <w:p w:rsidR="00D5326D" w:rsidRDefault="00D5326D" w:rsidP="0016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6D" w:rsidRPr="009915C9" w:rsidRDefault="00D5326D" w:rsidP="00F33727">
    <w:pPr>
      <w:spacing w:after="0" w:line="240" w:lineRule="auto"/>
      <w:rPr>
        <w:rFonts w:cs="Arial"/>
        <w:i/>
      </w:rPr>
    </w:pPr>
    <w:r w:rsidRPr="009915C9">
      <w:rPr>
        <w:rFonts w:cs="Arial"/>
        <w:i/>
      </w:rPr>
      <w:t xml:space="preserve">See </w:t>
    </w:r>
    <w:r>
      <w:rPr>
        <w:rFonts w:cs="Arial"/>
        <w:i/>
      </w:rPr>
      <w:t>avalduse vorm „</w:t>
    </w:r>
    <w:r>
      <w:rPr>
        <w:b/>
      </w:rPr>
      <w:t xml:space="preserve">Lugeja avaldus innovatsioonilabori kasutamiseks“ </w:t>
    </w:r>
    <w:r>
      <w:rPr>
        <w:rFonts w:cs="Miriam Fixed"/>
        <w:b/>
        <w:color w:val="000000" w:themeColor="text1"/>
      </w:rPr>
      <w:t xml:space="preserve"> </w:t>
    </w:r>
    <w:r w:rsidRPr="009915C9">
      <w:rPr>
        <w:rFonts w:cs="Arial"/>
        <w:i/>
      </w:rPr>
      <w:t>on kehtestatud Tallinna Keskraamatukogu direktori 30.</w:t>
    </w:r>
    <w:r>
      <w:rPr>
        <w:rFonts w:cs="Arial"/>
        <w:i/>
      </w:rPr>
      <w:t>10.2018. a käskkirjaga nr 1-2/44</w:t>
    </w:r>
    <w:r w:rsidRPr="009915C9">
      <w:rPr>
        <w:rFonts w:cs="Arial"/>
        <w:i/>
      </w:rPr>
      <w:t xml:space="preserve"> „</w:t>
    </w:r>
    <w:r>
      <w:rPr>
        <w:rFonts w:cs="Arial"/>
        <w:i/>
      </w:rPr>
      <w:t>Innovatsioonilabori kasutamine</w:t>
    </w:r>
    <w:r w:rsidRPr="009915C9">
      <w:rPr>
        <w:rFonts w:cs="Arial"/>
        <w:i/>
      </w:rPr>
      <w:t>“</w:t>
    </w:r>
    <w:r>
      <w:rPr>
        <w:rFonts w:cs="Arial"/>
        <w:i/>
      </w:rPr>
      <w:t>.</w:t>
    </w:r>
  </w:p>
  <w:p w:rsidR="00D5326D" w:rsidRDefault="00D5326D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6D" w:rsidRDefault="00D5326D" w:rsidP="00163E8C">
      <w:pPr>
        <w:spacing w:after="0" w:line="240" w:lineRule="auto"/>
      </w:pPr>
      <w:r>
        <w:separator/>
      </w:r>
    </w:p>
  </w:footnote>
  <w:footnote w:type="continuationSeparator" w:id="0">
    <w:p w:rsidR="00D5326D" w:rsidRDefault="00D5326D" w:rsidP="0016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5F35"/>
    <w:multiLevelType w:val="multilevel"/>
    <w:tmpl w:val="95128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B386AD1"/>
    <w:multiLevelType w:val="hybridMultilevel"/>
    <w:tmpl w:val="577458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1FBF"/>
    <w:multiLevelType w:val="hybridMultilevel"/>
    <w:tmpl w:val="580058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F47CD"/>
    <w:multiLevelType w:val="hybridMultilevel"/>
    <w:tmpl w:val="9094E0E8"/>
    <w:lvl w:ilvl="0" w:tplc="C4EAC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45E"/>
    <w:rsid w:val="000028B2"/>
    <w:rsid w:val="00035CF1"/>
    <w:rsid w:val="00036B1E"/>
    <w:rsid w:val="00043518"/>
    <w:rsid w:val="00054A15"/>
    <w:rsid w:val="000652F8"/>
    <w:rsid w:val="00084828"/>
    <w:rsid w:val="00091D5D"/>
    <w:rsid w:val="000F054F"/>
    <w:rsid w:val="00151AEF"/>
    <w:rsid w:val="00154C7D"/>
    <w:rsid w:val="00163E8C"/>
    <w:rsid w:val="0019269C"/>
    <w:rsid w:val="001A5761"/>
    <w:rsid w:val="001A76EF"/>
    <w:rsid w:val="001C70D5"/>
    <w:rsid w:val="0021445E"/>
    <w:rsid w:val="00214F2C"/>
    <w:rsid w:val="00215665"/>
    <w:rsid w:val="00237196"/>
    <w:rsid w:val="00272508"/>
    <w:rsid w:val="00283DBA"/>
    <w:rsid w:val="002A6A8E"/>
    <w:rsid w:val="002C48AF"/>
    <w:rsid w:val="002F3380"/>
    <w:rsid w:val="00335F80"/>
    <w:rsid w:val="003A22DE"/>
    <w:rsid w:val="003F70D6"/>
    <w:rsid w:val="0043743E"/>
    <w:rsid w:val="0044287B"/>
    <w:rsid w:val="00453E32"/>
    <w:rsid w:val="00486675"/>
    <w:rsid w:val="004D371A"/>
    <w:rsid w:val="004F10AE"/>
    <w:rsid w:val="005103A4"/>
    <w:rsid w:val="00544FBF"/>
    <w:rsid w:val="005826CA"/>
    <w:rsid w:val="005B3243"/>
    <w:rsid w:val="005D4171"/>
    <w:rsid w:val="005D4D34"/>
    <w:rsid w:val="0061441E"/>
    <w:rsid w:val="00624841"/>
    <w:rsid w:val="0065136A"/>
    <w:rsid w:val="00656F5D"/>
    <w:rsid w:val="006613FE"/>
    <w:rsid w:val="006E1E01"/>
    <w:rsid w:val="006E56C7"/>
    <w:rsid w:val="00700671"/>
    <w:rsid w:val="00726E7B"/>
    <w:rsid w:val="00751AA8"/>
    <w:rsid w:val="00777997"/>
    <w:rsid w:val="007840E8"/>
    <w:rsid w:val="007849BD"/>
    <w:rsid w:val="00784D6D"/>
    <w:rsid w:val="007851DC"/>
    <w:rsid w:val="00793CF3"/>
    <w:rsid w:val="007B3EAC"/>
    <w:rsid w:val="007C4B75"/>
    <w:rsid w:val="007C5CA6"/>
    <w:rsid w:val="00882D73"/>
    <w:rsid w:val="00897D70"/>
    <w:rsid w:val="008A055C"/>
    <w:rsid w:val="008B7B8D"/>
    <w:rsid w:val="008E5F6A"/>
    <w:rsid w:val="008F6E06"/>
    <w:rsid w:val="00910DF4"/>
    <w:rsid w:val="009148F0"/>
    <w:rsid w:val="0093139C"/>
    <w:rsid w:val="009364A5"/>
    <w:rsid w:val="0095088C"/>
    <w:rsid w:val="00954153"/>
    <w:rsid w:val="0095438E"/>
    <w:rsid w:val="009815E2"/>
    <w:rsid w:val="009C1BF6"/>
    <w:rsid w:val="00A619E6"/>
    <w:rsid w:val="00A636A7"/>
    <w:rsid w:val="00A654AF"/>
    <w:rsid w:val="00A66858"/>
    <w:rsid w:val="00AE3399"/>
    <w:rsid w:val="00AF09FB"/>
    <w:rsid w:val="00AF71D3"/>
    <w:rsid w:val="00B07A17"/>
    <w:rsid w:val="00B10FDF"/>
    <w:rsid w:val="00B75FF8"/>
    <w:rsid w:val="00B76B11"/>
    <w:rsid w:val="00BB6C10"/>
    <w:rsid w:val="00BD369C"/>
    <w:rsid w:val="00BD3880"/>
    <w:rsid w:val="00BE7792"/>
    <w:rsid w:val="00C02152"/>
    <w:rsid w:val="00C02521"/>
    <w:rsid w:val="00C13DF2"/>
    <w:rsid w:val="00C375E0"/>
    <w:rsid w:val="00C5322B"/>
    <w:rsid w:val="00C71B09"/>
    <w:rsid w:val="00C74F1D"/>
    <w:rsid w:val="00C838DF"/>
    <w:rsid w:val="00CA1F6A"/>
    <w:rsid w:val="00CA7B1C"/>
    <w:rsid w:val="00CC588C"/>
    <w:rsid w:val="00CF1BF8"/>
    <w:rsid w:val="00D21006"/>
    <w:rsid w:val="00D27926"/>
    <w:rsid w:val="00D45428"/>
    <w:rsid w:val="00D5326D"/>
    <w:rsid w:val="00D625B8"/>
    <w:rsid w:val="00DA005C"/>
    <w:rsid w:val="00DD3120"/>
    <w:rsid w:val="00DD38C6"/>
    <w:rsid w:val="00E036F0"/>
    <w:rsid w:val="00E1245A"/>
    <w:rsid w:val="00E36E0A"/>
    <w:rsid w:val="00E73EC5"/>
    <w:rsid w:val="00E84C17"/>
    <w:rsid w:val="00E86431"/>
    <w:rsid w:val="00EA370A"/>
    <w:rsid w:val="00EC6899"/>
    <w:rsid w:val="00EE6A84"/>
    <w:rsid w:val="00F33727"/>
    <w:rsid w:val="00F40C7F"/>
    <w:rsid w:val="00F546B6"/>
    <w:rsid w:val="00F73B7D"/>
    <w:rsid w:val="00F957E1"/>
    <w:rsid w:val="00FE1734"/>
    <w:rsid w:val="00FF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C5CA6"/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10FDF"/>
    <w:pPr>
      <w:ind w:left="720"/>
      <w:contextualSpacing/>
    </w:pPr>
    <w:rPr>
      <w:rFonts w:eastAsiaTheme="minorHAnsi"/>
    </w:rPr>
  </w:style>
  <w:style w:type="character" w:styleId="Kommentaariviide">
    <w:name w:val="annotation reference"/>
    <w:basedOn w:val="Liguvaikefont"/>
    <w:uiPriority w:val="99"/>
    <w:semiHidden/>
    <w:unhideWhenUsed/>
    <w:rsid w:val="009815E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15E2"/>
    <w:pPr>
      <w:spacing w:line="240" w:lineRule="auto"/>
    </w:pPr>
    <w:rPr>
      <w:rFonts w:eastAsiaTheme="minorHAns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15E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815E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815E2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815E2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5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semiHidden/>
    <w:unhideWhenUsed/>
    <w:rsid w:val="0016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163E8C"/>
  </w:style>
  <w:style w:type="paragraph" w:styleId="Jalus">
    <w:name w:val="footer"/>
    <w:basedOn w:val="Normaallaad"/>
    <w:link w:val="JalusMrk"/>
    <w:uiPriority w:val="99"/>
    <w:semiHidden/>
    <w:unhideWhenUsed/>
    <w:rsid w:val="00163E8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JalusMrk">
    <w:name w:val="Jalus Märk"/>
    <w:basedOn w:val="Liguvaikefont"/>
    <w:link w:val="Jalus"/>
    <w:uiPriority w:val="99"/>
    <w:semiHidden/>
    <w:rsid w:val="0016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Triinu Seppam</dc:creator>
  <cp:lastModifiedBy>kristi</cp:lastModifiedBy>
  <cp:revision>2</cp:revision>
  <dcterms:created xsi:type="dcterms:W3CDTF">2018-11-21T11:50:00Z</dcterms:created>
  <dcterms:modified xsi:type="dcterms:W3CDTF">2018-11-21T11:50:00Z</dcterms:modified>
</cp:coreProperties>
</file>